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22BF" w14:textId="77777777" w:rsidR="00325B87" w:rsidRDefault="00325B87" w:rsidP="00325B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1A1BD8EC" w14:textId="77777777" w:rsidR="00325B87" w:rsidRPr="000B4558" w:rsidRDefault="00325B87" w:rsidP="00325B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395D9FEA" w14:textId="77777777" w:rsidR="00325B87" w:rsidRPr="00A93E5A" w:rsidRDefault="00325B87" w:rsidP="00325B8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57CCA71A" w14:textId="77777777" w:rsidR="00325B87" w:rsidRPr="000B4558" w:rsidRDefault="00325B87" w:rsidP="00325B87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61337B24" w14:textId="77777777" w:rsidR="00325B87" w:rsidRPr="0025555B" w:rsidRDefault="00325B87" w:rsidP="00325B87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121"/>
        <w:gridCol w:w="1134"/>
        <w:gridCol w:w="992"/>
        <w:gridCol w:w="993"/>
        <w:gridCol w:w="1417"/>
        <w:gridCol w:w="1276"/>
        <w:gridCol w:w="2551"/>
      </w:tblGrid>
      <w:tr w:rsidR="00325B87" w:rsidRPr="000B4558" w14:paraId="48D1143E" w14:textId="77777777" w:rsidTr="003025AD">
        <w:tc>
          <w:tcPr>
            <w:tcW w:w="516" w:type="dxa"/>
          </w:tcPr>
          <w:p w14:paraId="0F080719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4204F697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121" w:type="dxa"/>
          </w:tcPr>
          <w:p w14:paraId="5374D4A6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440EBD52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0481C48A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015D9C22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7F3B6817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25152CD9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386654D4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25B87" w:rsidRPr="00051950" w14:paraId="77882E4A" w14:textId="77777777" w:rsidTr="003025AD">
        <w:tc>
          <w:tcPr>
            <w:tcW w:w="516" w:type="dxa"/>
          </w:tcPr>
          <w:p w14:paraId="1802767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3186F125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5121" w:type="dxa"/>
          </w:tcPr>
          <w:p w14:paraId="20DDEA57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1134" w:type="dxa"/>
          </w:tcPr>
          <w:p w14:paraId="7C73D389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02871700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138A0197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306BC63D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31A0EE79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05E96968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67D7F4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0BFFB69E" w14:textId="77777777" w:rsidTr="003025AD">
        <w:tc>
          <w:tcPr>
            <w:tcW w:w="516" w:type="dxa"/>
          </w:tcPr>
          <w:p w14:paraId="3E64BDE0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14:paraId="39D510EB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121" w:type="dxa"/>
          </w:tcPr>
          <w:p w14:paraId="3DF6D958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1134" w:type="dxa"/>
          </w:tcPr>
          <w:p w14:paraId="41FCD3DE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1B58CFC1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3926EC5D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2546900B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1F10AAD3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5D76164D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64263EA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32FFBD8F" w14:textId="77777777" w:rsidTr="003025AD">
        <w:tc>
          <w:tcPr>
            <w:tcW w:w="516" w:type="dxa"/>
          </w:tcPr>
          <w:p w14:paraId="6C0D7E1F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14:paraId="5CAC6A57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14:paraId="5D7867D7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1134" w:type="dxa"/>
          </w:tcPr>
          <w:p w14:paraId="6F3493F2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14:paraId="4F1C99E2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17484D65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14:paraId="4BCDCA72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14:paraId="30DC5E71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111FE587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FB522AB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1B3AB852" w14:textId="77777777" w:rsidTr="003025AD">
        <w:tc>
          <w:tcPr>
            <w:tcW w:w="516" w:type="dxa"/>
          </w:tcPr>
          <w:p w14:paraId="1817DCB6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14:paraId="667AE9B6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121" w:type="dxa"/>
            <w:vAlign w:val="center"/>
          </w:tcPr>
          <w:p w14:paraId="1464E2C8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1134" w:type="dxa"/>
            <w:vAlign w:val="center"/>
          </w:tcPr>
          <w:p w14:paraId="7D5CC933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6B9FB2B8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68982D29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14:paraId="31096286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14:paraId="50158658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64CFCBBD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C7EF79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58AD8FCF" w14:textId="77777777" w:rsidTr="003025AD">
        <w:tc>
          <w:tcPr>
            <w:tcW w:w="516" w:type="dxa"/>
          </w:tcPr>
          <w:p w14:paraId="36BDE09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14:paraId="2D5D6FD9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Диазепам</w:t>
            </w:r>
          </w:p>
        </w:tc>
        <w:tc>
          <w:tcPr>
            <w:tcW w:w="5121" w:type="dxa"/>
            <w:vAlign w:val="center"/>
          </w:tcPr>
          <w:p w14:paraId="7498A8C0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внутримышечного и внутривенного применения 5мг/мл 2мл</w:t>
            </w:r>
          </w:p>
        </w:tc>
        <w:tc>
          <w:tcPr>
            <w:tcW w:w="1134" w:type="dxa"/>
            <w:vAlign w:val="center"/>
          </w:tcPr>
          <w:p w14:paraId="1F8ED48C" w14:textId="77777777" w:rsidR="00325B87" w:rsidRPr="00051950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457CD002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14:paraId="6044ABB3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130,85</w:t>
            </w:r>
          </w:p>
        </w:tc>
        <w:tc>
          <w:tcPr>
            <w:tcW w:w="1417" w:type="dxa"/>
          </w:tcPr>
          <w:p w14:paraId="457BDD1A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26170</w:t>
            </w:r>
          </w:p>
        </w:tc>
        <w:tc>
          <w:tcPr>
            <w:tcW w:w="1276" w:type="dxa"/>
          </w:tcPr>
          <w:p w14:paraId="3BDDF793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4D6FA708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F67B592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3C6C8D7B" w14:textId="77777777" w:rsidTr="003025AD">
        <w:tc>
          <w:tcPr>
            <w:tcW w:w="516" w:type="dxa"/>
          </w:tcPr>
          <w:p w14:paraId="1572D603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14:paraId="7188F473" w14:textId="77777777" w:rsidR="00325B87" w:rsidRPr="008054B2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8054B2">
              <w:rPr>
                <w:rFonts w:ascii="Times New Roman" w:hAnsi="Times New Roman" w:cs="Times New Roman"/>
                <w:color w:val="000000"/>
              </w:rPr>
              <w:t xml:space="preserve">Скальпель стерильный, однократного </w:t>
            </w:r>
            <w:r w:rsidRPr="008054B2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применения, с размерами лезвий, 23, в упаковке №10 </w:t>
            </w:r>
          </w:p>
        </w:tc>
        <w:tc>
          <w:tcPr>
            <w:tcW w:w="5121" w:type="dxa"/>
          </w:tcPr>
          <w:p w14:paraId="2E16C4EF" w14:textId="77777777" w:rsidR="00325B87" w:rsidRPr="008054B2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8054B2">
              <w:rPr>
                <w:rFonts w:ascii="Times New Roman" w:hAnsi="Times New Roman" w:cs="Times New Roman"/>
                <w:color w:val="000000"/>
              </w:rPr>
              <w:lastRenderedPageBreak/>
              <w:t>Скальпели с лезвиями с большим или малым соединением различных размеров</w:t>
            </w:r>
          </w:p>
        </w:tc>
        <w:tc>
          <w:tcPr>
            <w:tcW w:w="1134" w:type="dxa"/>
          </w:tcPr>
          <w:p w14:paraId="3A8DC0B1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штука</w:t>
            </w:r>
          </w:p>
        </w:tc>
        <w:tc>
          <w:tcPr>
            <w:tcW w:w="992" w:type="dxa"/>
          </w:tcPr>
          <w:p w14:paraId="6B262528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</w:tcPr>
          <w:p w14:paraId="316C6E16" w14:textId="77777777" w:rsidR="00325B87" w:rsidRPr="00643B75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643B75">
              <w:rPr>
                <w:rFonts w:ascii="Times New Roman" w:hAnsi="Times New Roman" w:cs="Times New Roman"/>
                <w:color w:val="000000"/>
              </w:rPr>
              <w:t>192,76</w:t>
            </w:r>
          </w:p>
        </w:tc>
        <w:tc>
          <w:tcPr>
            <w:tcW w:w="1417" w:type="dxa"/>
          </w:tcPr>
          <w:p w14:paraId="27C813E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3855,2</w:t>
            </w:r>
          </w:p>
        </w:tc>
        <w:tc>
          <w:tcPr>
            <w:tcW w:w="1276" w:type="dxa"/>
          </w:tcPr>
          <w:p w14:paraId="41AFD9C2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1241CFB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1C9F945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lastRenderedPageBreak/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0AE28E47" w14:textId="77777777" w:rsidTr="003025AD">
        <w:tc>
          <w:tcPr>
            <w:tcW w:w="516" w:type="dxa"/>
          </w:tcPr>
          <w:p w14:paraId="2B7C711E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14:paraId="600C56AD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5121" w:type="dxa"/>
            <w:vAlign w:val="center"/>
          </w:tcPr>
          <w:p w14:paraId="54660F53" w14:textId="77777777" w:rsidR="00325B87" w:rsidRPr="00051950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  <w:r w:rsidRPr="00051950">
              <w:rPr>
                <w:color w:val="000000"/>
                <w:sz w:val="22"/>
                <w:szCs w:val="22"/>
              </w:rPr>
              <w:t>раствор для наружного применения 10 % 20 мл</w:t>
            </w:r>
          </w:p>
        </w:tc>
        <w:tc>
          <w:tcPr>
            <w:tcW w:w="1134" w:type="dxa"/>
            <w:vAlign w:val="center"/>
          </w:tcPr>
          <w:p w14:paraId="6A66D33E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05C2E78A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93" w:type="dxa"/>
          </w:tcPr>
          <w:p w14:paraId="21394FD5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417" w:type="dxa"/>
          </w:tcPr>
          <w:p w14:paraId="2EB868C9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6091,5</w:t>
            </w:r>
          </w:p>
        </w:tc>
        <w:tc>
          <w:tcPr>
            <w:tcW w:w="1276" w:type="dxa"/>
          </w:tcPr>
          <w:p w14:paraId="7398A8A7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428B135E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C72CAFF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5423AC53" w14:textId="77777777" w:rsidTr="003025AD">
        <w:tc>
          <w:tcPr>
            <w:tcW w:w="516" w:type="dxa"/>
          </w:tcPr>
          <w:p w14:paraId="3078F42A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14:paraId="2B3BB5D8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proofErr w:type="gramStart"/>
            <w:r w:rsidRPr="00051950">
              <w:rPr>
                <w:rFonts w:ascii="Times New Roman" w:hAnsi="Times New Roman" w:cs="Times New Roman"/>
                <w:color w:val="000000"/>
              </w:rPr>
              <w:t>Фолея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 2</w:t>
            </w:r>
            <w:proofErr w:type="gramEnd"/>
            <w:r w:rsidRPr="00051950">
              <w:rPr>
                <w:rFonts w:ascii="Times New Roman" w:hAnsi="Times New Roman" w:cs="Times New Roman"/>
                <w:color w:val="000000"/>
              </w:rPr>
              <w:t xml:space="preserve">-х и 3-х ходовой однократного применения стерильный, размерами18,  FR/CH; модификации: латексный с силиконовым покрытием, с кончиком </w:t>
            </w: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Тиманна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>, силиконовый; разновидности стандартный, женский, детский</w:t>
            </w:r>
          </w:p>
        </w:tc>
        <w:tc>
          <w:tcPr>
            <w:tcW w:w="5121" w:type="dxa"/>
          </w:tcPr>
          <w:p w14:paraId="2CBBD6FE" w14:textId="77777777" w:rsidR="00325B87" w:rsidRPr="00051950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  <w:r w:rsidRPr="00051950">
              <w:rPr>
                <w:color w:val="000000"/>
                <w:sz w:val="22"/>
                <w:szCs w:val="22"/>
              </w:rPr>
              <w:t xml:space="preserve">Катетер </w:t>
            </w:r>
            <w:proofErr w:type="spellStart"/>
            <w:proofErr w:type="gramStart"/>
            <w:r w:rsidRPr="00051950">
              <w:rPr>
                <w:color w:val="000000"/>
                <w:sz w:val="22"/>
                <w:szCs w:val="22"/>
              </w:rPr>
              <w:t>Фолея</w:t>
            </w:r>
            <w:proofErr w:type="spellEnd"/>
            <w:r w:rsidRPr="00051950">
              <w:rPr>
                <w:color w:val="000000"/>
                <w:sz w:val="22"/>
                <w:szCs w:val="22"/>
              </w:rPr>
              <w:t xml:space="preserve">  2</w:t>
            </w:r>
            <w:proofErr w:type="gramEnd"/>
            <w:r w:rsidRPr="00051950">
              <w:rPr>
                <w:color w:val="000000"/>
                <w:sz w:val="22"/>
                <w:szCs w:val="22"/>
              </w:rPr>
              <w:t>-х ходовой однократного применения стерильный, размер 18 FR/CH модификации: латексный с силиконовым покрытием; разновидность стандартный</w:t>
            </w:r>
          </w:p>
          <w:p w14:paraId="3D33989A" w14:textId="77777777" w:rsidR="00325B87" w:rsidRPr="00051950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722CF9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штука</w:t>
            </w:r>
          </w:p>
        </w:tc>
        <w:tc>
          <w:tcPr>
            <w:tcW w:w="992" w:type="dxa"/>
          </w:tcPr>
          <w:p w14:paraId="5A345546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3" w:type="dxa"/>
          </w:tcPr>
          <w:p w14:paraId="24B85259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265,8670</w:t>
            </w:r>
          </w:p>
        </w:tc>
        <w:tc>
          <w:tcPr>
            <w:tcW w:w="1417" w:type="dxa"/>
          </w:tcPr>
          <w:p w14:paraId="4E3BD3BB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7976,01</w:t>
            </w:r>
          </w:p>
        </w:tc>
        <w:tc>
          <w:tcPr>
            <w:tcW w:w="1276" w:type="dxa"/>
          </w:tcPr>
          <w:p w14:paraId="68369E00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12584383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F22C670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366C51A6" w14:textId="77777777" w:rsidTr="003025AD">
        <w:tc>
          <w:tcPr>
            <w:tcW w:w="516" w:type="dxa"/>
          </w:tcPr>
          <w:p w14:paraId="7796CCBB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14:paraId="6F39274E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Парацетамол</w:t>
            </w:r>
          </w:p>
        </w:tc>
        <w:tc>
          <w:tcPr>
            <w:tcW w:w="5121" w:type="dxa"/>
          </w:tcPr>
          <w:p w14:paraId="7EA5C176" w14:textId="77777777" w:rsidR="00325B87" w:rsidRPr="00051950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  <w:r w:rsidRPr="00051950">
              <w:rPr>
                <w:color w:val="000000"/>
                <w:sz w:val="22"/>
                <w:szCs w:val="22"/>
              </w:rPr>
              <w:t>Таблетки, 0,5 г, № 10</w:t>
            </w:r>
          </w:p>
        </w:tc>
        <w:tc>
          <w:tcPr>
            <w:tcW w:w="1134" w:type="dxa"/>
          </w:tcPr>
          <w:p w14:paraId="37FBBBE3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4F63BC38" w14:textId="77777777" w:rsidR="00325B87" w:rsidRPr="006C3235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6C3235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3" w:type="dxa"/>
          </w:tcPr>
          <w:p w14:paraId="4038987F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6,78</w:t>
            </w:r>
          </w:p>
        </w:tc>
        <w:tc>
          <w:tcPr>
            <w:tcW w:w="1417" w:type="dxa"/>
          </w:tcPr>
          <w:p w14:paraId="563F060B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276" w:type="dxa"/>
          </w:tcPr>
          <w:p w14:paraId="4AD7BFE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51E97D3F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576B78D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051950" w14:paraId="5B8E9993" w14:textId="77777777" w:rsidTr="003025AD">
        <w:tc>
          <w:tcPr>
            <w:tcW w:w="516" w:type="dxa"/>
          </w:tcPr>
          <w:p w14:paraId="74851455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14:paraId="306A0893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5121" w:type="dxa"/>
          </w:tcPr>
          <w:p w14:paraId="6ED7C771" w14:textId="77777777" w:rsidR="00325B87" w:rsidRPr="00051950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  <w:r w:rsidRPr="00051950">
              <w:rPr>
                <w:color w:val="000000"/>
                <w:sz w:val="22"/>
                <w:szCs w:val="22"/>
              </w:rPr>
              <w:t>Раствор для наружного применения, 1 %, 30 мл, №1</w:t>
            </w:r>
          </w:p>
        </w:tc>
        <w:tc>
          <w:tcPr>
            <w:tcW w:w="1134" w:type="dxa"/>
          </w:tcPr>
          <w:p w14:paraId="670B244C" w14:textId="77777777" w:rsidR="00325B87" w:rsidRPr="00051950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317C6754" w14:textId="77777777" w:rsidR="00325B87" w:rsidRPr="006C3235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6C323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0C94D4B1" w14:textId="77777777" w:rsidR="00325B87" w:rsidRPr="00051950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44B02F3E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3611260E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4AEDBA55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D122127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B171C8" w14:paraId="6CD20826" w14:textId="77777777" w:rsidTr="003025AD">
        <w:tc>
          <w:tcPr>
            <w:tcW w:w="516" w:type="dxa"/>
          </w:tcPr>
          <w:p w14:paraId="08A69664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 w:rsidRPr="00B171C8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79E422B6" w14:textId="77777777" w:rsidR="00325B87" w:rsidRPr="00B171C8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B171C8">
              <w:rPr>
                <w:rFonts w:ascii="Times New Roman" w:hAnsi="Times New Roman" w:cs="Times New Roman"/>
                <w:shd w:val="clear" w:color="auto" w:fill="FFFFFF"/>
              </w:rPr>
              <w:t xml:space="preserve">Бинты марлевые медицинские нестерильные, </w:t>
            </w:r>
            <w:proofErr w:type="gramStart"/>
            <w:r w:rsidRPr="00B171C8">
              <w:rPr>
                <w:rFonts w:ascii="Times New Roman" w:hAnsi="Times New Roman" w:cs="Times New Roman"/>
                <w:shd w:val="clear" w:color="auto" w:fill="FFFFFF"/>
              </w:rPr>
              <w:t>размерами  7</w:t>
            </w:r>
            <w:proofErr w:type="gramEnd"/>
            <w:r w:rsidRPr="00B171C8">
              <w:rPr>
                <w:rFonts w:ascii="Times New Roman" w:hAnsi="Times New Roman" w:cs="Times New Roman"/>
                <w:shd w:val="clear" w:color="auto" w:fill="FFFFFF"/>
              </w:rPr>
              <w:t>м х 14см</w:t>
            </w:r>
          </w:p>
        </w:tc>
        <w:tc>
          <w:tcPr>
            <w:tcW w:w="5121" w:type="dxa"/>
          </w:tcPr>
          <w:p w14:paraId="40149CA6" w14:textId="77777777" w:rsidR="00325B87" w:rsidRPr="00B171C8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B171C8">
              <w:rPr>
                <w:rFonts w:ascii="Times New Roman" w:hAnsi="Times New Roman" w:cs="Times New Roman"/>
                <w:shd w:val="clear" w:color="auto" w:fill="FFFFFF"/>
              </w:rPr>
              <w:t xml:space="preserve">Бинты марлевые медицинские нестерильные, </w:t>
            </w:r>
            <w:proofErr w:type="gramStart"/>
            <w:r w:rsidRPr="00B171C8">
              <w:rPr>
                <w:rFonts w:ascii="Times New Roman" w:hAnsi="Times New Roman" w:cs="Times New Roman"/>
                <w:shd w:val="clear" w:color="auto" w:fill="FFFFFF"/>
              </w:rPr>
              <w:t>размерами  7</w:t>
            </w:r>
            <w:proofErr w:type="gramEnd"/>
            <w:r w:rsidRPr="00B171C8">
              <w:rPr>
                <w:rFonts w:ascii="Times New Roman" w:hAnsi="Times New Roman" w:cs="Times New Roman"/>
                <w:shd w:val="clear" w:color="auto" w:fill="FFFFFF"/>
              </w:rPr>
              <w:t>м х 14см</w:t>
            </w:r>
            <w:r w:rsidRPr="00B171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 Б</w:t>
            </w:r>
            <w:r w:rsidRPr="0083077E">
              <w:rPr>
                <w:rFonts w:ascii="Times New Roman" w:hAnsi="Times New Roman" w:cs="Times New Roman"/>
              </w:rPr>
              <w:t>инт изготовлен из отбеленной медицинской марли</w:t>
            </w:r>
            <w:r>
              <w:rPr>
                <w:rFonts w:ascii="Open Sans" w:hAnsi="Open Sans" w:cs="Open Sans"/>
                <w:color w:val="333333"/>
                <w:shd w:val="clear" w:color="auto" w:fill="F8F8F8"/>
              </w:rPr>
              <w:t>.</w:t>
            </w:r>
            <w:r w:rsidRPr="00B171C8">
              <w:rPr>
                <w:rFonts w:ascii="Times New Roman" w:hAnsi="Times New Roman" w:cs="Times New Roman"/>
              </w:rPr>
              <w:t xml:space="preserve"> Бинты могут применяться в клинических, поликлинических, полевых и в домашних условиях. Бинты предназначены для фиксации перевязочных средств, наложения в качестве готовых перевязочных средств, а также для изготовления операционно-перевязочных средств.</w:t>
            </w:r>
          </w:p>
        </w:tc>
        <w:tc>
          <w:tcPr>
            <w:tcW w:w="1134" w:type="dxa"/>
          </w:tcPr>
          <w:p w14:paraId="71CA61F2" w14:textId="77777777" w:rsidR="00325B87" w:rsidRPr="00B171C8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7C1C725A" w14:textId="77777777" w:rsidR="00325B87" w:rsidRPr="00B171C8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3" w:type="dxa"/>
          </w:tcPr>
          <w:p w14:paraId="6A5BE732" w14:textId="77777777" w:rsidR="00325B87" w:rsidRPr="00B171C8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1417" w:type="dxa"/>
          </w:tcPr>
          <w:p w14:paraId="62C156C8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76" w:type="dxa"/>
          </w:tcPr>
          <w:p w14:paraId="2E2B2CE5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</w:p>
        </w:tc>
        <w:tc>
          <w:tcPr>
            <w:tcW w:w="2551" w:type="dxa"/>
          </w:tcPr>
          <w:p w14:paraId="496618CB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B171C8" w14:paraId="40A52D7D" w14:textId="77777777" w:rsidTr="003025AD">
        <w:tc>
          <w:tcPr>
            <w:tcW w:w="516" w:type="dxa"/>
          </w:tcPr>
          <w:p w14:paraId="508F82EE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14:paraId="2C9EB84F" w14:textId="77777777" w:rsidR="00325B87" w:rsidRPr="00B171C8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Направляющий воздуховод № 2 80мм, одноразового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применения ,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стерильный.</w:t>
            </w:r>
          </w:p>
        </w:tc>
        <w:tc>
          <w:tcPr>
            <w:tcW w:w="5121" w:type="dxa"/>
          </w:tcPr>
          <w:p w14:paraId="60116BFD" w14:textId="77777777" w:rsidR="00325B87" w:rsidRPr="00B171C8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Направляющий воздуховод № 2 80мм. Изготовлен из поливинилхлорида.</w:t>
            </w:r>
            <w:r>
              <w:t xml:space="preserve"> </w:t>
            </w:r>
            <w:r w:rsidRPr="003C741C">
              <w:rPr>
                <w:rFonts w:ascii="Times New Roman" w:hAnsi="Times New Roman" w:cs="Times New Roman"/>
                <w:shd w:val="clear" w:color="auto" w:fill="FFFFFF"/>
              </w:rPr>
              <w:t xml:space="preserve">Направляющий воздуховод для прямой подачи дыхательной смеси при </w:t>
            </w:r>
            <w:proofErr w:type="gramStart"/>
            <w:r w:rsidRPr="003C741C">
              <w:rPr>
                <w:rFonts w:ascii="Times New Roman" w:hAnsi="Times New Roman" w:cs="Times New Roman"/>
                <w:shd w:val="clear" w:color="auto" w:fill="FFFFFF"/>
              </w:rPr>
              <w:t>не проходимости</w:t>
            </w:r>
            <w:proofErr w:type="gramEnd"/>
            <w:r w:rsidRPr="003C741C">
              <w:rPr>
                <w:rFonts w:ascii="Times New Roman" w:hAnsi="Times New Roman" w:cs="Times New Roman"/>
                <w:shd w:val="clear" w:color="auto" w:fill="FFFFFF"/>
              </w:rPr>
              <w:t xml:space="preserve"> верхних дыхательных путей.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Одноразового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применения ,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стерильный.</w:t>
            </w:r>
          </w:p>
        </w:tc>
        <w:tc>
          <w:tcPr>
            <w:tcW w:w="1134" w:type="dxa"/>
          </w:tcPr>
          <w:p w14:paraId="1768B915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27910AE2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025B590C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17" w:type="dxa"/>
          </w:tcPr>
          <w:p w14:paraId="0573C5C7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1276" w:type="dxa"/>
          </w:tcPr>
          <w:p w14:paraId="45772169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064999DF" w14:textId="77777777" w:rsidR="00325B87" w:rsidRDefault="00325B87" w:rsidP="00302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0A0B74F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B171C8" w14:paraId="7DF255E9" w14:textId="77777777" w:rsidTr="003025AD">
        <w:tc>
          <w:tcPr>
            <w:tcW w:w="516" w:type="dxa"/>
          </w:tcPr>
          <w:p w14:paraId="1BCEDB72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</w:tcPr>
          <w:p w14:paraId="69C55F61" w14:textId="77777777" w:rsidR="00325B87" w:rsidRPr="00B171C8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Направляющий воздуховод № 0 50мм, одноразового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применения ,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стерильный.</w:t>
            </w:r>
          </w:p>
        </w:tc>
        <w:tc>
          <w:tcPr>
            <w:tcW w:w="5121" w:type="dxa"/>
          </w:tcPr>
          <w:p w14:paraId="53E90A91" w14:textId="77777777" w:rsidR="00325B87" w:rsidRPr="00B171C8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Направляющий воздуховод № 2 80мм. Изготовлен из поливинилхлорида.</w:t>
            </w:r>
            <w:r>
              <w:t xml:space="preserve"> </w:t>
            </w:r>
            <w:r w:rsidRPr="003C741C">
              <w:rPr>
                <w:rFonts w:ascii="Times New Roman" w:hAnsi="Times New Roman" w:cs="Times New Roman"/>
                <w:shd w:val="clear" w:color="auto" w:fill="FFFFFF"/>
              </w:rPr>
              <w:t xml:space="preserve">Направляющий воздуховод для прямой подачи дыхательной смеси при </w:t>
            </w:r>
            <w:proofErr w:type="gramStart"/>
            <w:r w:rsidRPr="003C741C">
              <w:rPr>
                <w:rFonts w:ascii="Times New Roman" w:hAnsi="Times New Roman" w:cs="Times New Roman"/>
                <w:shd w:val="clear" w:color="auto" w:fill="FFFFFF"/>
              </w:rPr>
              <w:t>не проходимости</w:t>
            </w:r>
            <w:proofErr w:type="gramEnd"/>
            <w:r w:rsidRPr="003C741C">
              <w:rPr>
                <w:rFonts w:ascii="Times New Roman" w:hAnsi="Times New Roman" w:cs="Times New Roman"/>
                <w:shd w:val="clear" w:color="auto" w:fill="FFFFFF"/>
              </w:rPr>
              <w:t xml:space="preserve"> верхних дыхательных путей.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Одноразового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применения ,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стерильный.</w:t>
            </w:r>
          </w:p>
        </w:tc>
        <w:tc>
          <w:tcPr>
            <w:tcW w:w="1134" w:type="dxa"/>
          </w:tcPr>
          <w:p w14:paraId="2E473FF5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7E6D6754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4621ECBD" w14:textId="77777777" w:rsidR="00325B87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17" w:type="dxa"/>
          </w:tcPr>
          <w:p w14:paraId="1E83E5CE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1276" w:type="dxa"/>
          </w:tcPr>
          <w:p w14:paraId="4513CCD4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23A5B550" w14:textId="77777777" w:rsidR="00325B87" w:rsidRDefault="00325B87" w:rsidP="00302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7297ECD" w14:textId="77777777" w:rsidR="00325B87" w:rsidRPr="00051950" w:rsidRDefault="00325B87" w:rsidP="003025A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54D6CADF" w14:textId="77777777" w:rsidR="00325B87" w:rsidRPr="00B171C8" w:rsidRDefault="00325B87" w:rsidP="00325B87">
      <w:pPr>
        <w:rPr>
          <w:rStyle w:val="a4"/>
          <w:rFonts w:ascii="Times New Roman" w:hAnsi="Times New Roman" w:cs="Times New Roman"/>
          <w:b w:val="0"/>
        </w:rPr>
      </w:pPr>
    </w:p>
    <w:p w14:paraId="4F31B756" w14:textId="77777777" w:rsidR="00325B87" w:rsidRPr="00051950" w:rsidRDefault="00325B87" w:rsidP="00325B87">
      <w:pPr>
        <w:pStyle w:val="TableParagraph"/>
        <w:rPr>
          <w:rStyle w:val="a4"/>
          <w:rFonts w:ascii="Times New Roman" w:hAnsi="Times New Roman" w:cs="Times New Roman"/>
          <w:b w:val="0"/>
          <w:lang w:val="ru-RU"/>
        </w:rPr>
      </w:pPr>
    </w:p>
    <w:p w14:paraId="41532E6A" w14:textId="77777777" w:rsidR="00325B87" w:rsidRDefault="00325B87" w:rsidP="00325B87">
      <w:pPr>
        <w:pStyle w:val="TableParagraph"/>
        <w:rPr>
          <w:rStyle w:val="a4"/>
          <w:rFonts w:ascii="Times New Roman" w:hAnsi="Times New Roman" w:cs="Times New Roman"/>
          <w:b w:val="0"/>
          <w:sz w:val="28"/>
          <w:szCs w:val="28"/>
          <w:lang w:val="ru-RU"/>
        </w:rPr>
      </w:pPr>
    </w:p>
    <w:p w14:paraId="2F287FFC" w14:textId="77777777" w:rsidR="00325B87" w:rsidRDefault="00325B87" w:rsidP="00325B87">
      <w:pPr>
        <w:pStyle w:val="TableParagraph"/>
        <w:rPr>
          <w:rStyle w:val="a4"/>
          <w:rFonts w:ascii="Times New Roman" w:hAnsi="Times New Roman" w:cs="Times New Roman"/>
          <w:b w:val="0"/>
          <w:sz w:val="28"/>
          <w:szCs w:val="28"/>
          <w:lang w:val="ru-RU"/>
        </w:rPr>
      </w:pPr>
    </w:p>
    <w:p w14:paraId="3FC2BA78" w14:textId="77777777" w:rsidR="00325B87" w:rsidRDefault="00325B87" w:rsidP="00325B87">
      <w:pPr>
        <w:pStyle w:val="TableParagraph"/>
        <w:rPr>
          <w:rStyle w:val="a4"/>
          <w:rFonts w:ascii="Times New Roman" w:hAnsi="Times New Roman" w:cs="Times New Roman"/>
          <w:b w:val="0"/>
          <w:sz w:val="28"/>
          <w:szCs w:val="28"/>
          <w:lang w:val="ru-RU"/>
        </w:rPr>
      </w:pPr>
    </w:p>
    <w:p w14:paraId="2C7851DB" w14:textId="77777777" w:rsidR="00325B87" w:rsidRDefault="00325B87" w:rsidP="00325B87">
      <w:pPr>
        <w:pStyle w:val="TableParagraph"/>
        <w:rPr>
          <w:rStyle w:val="a4"/>
          <w:rFonts w:ascii="Times New Roman" w:hAnsi="Times New Roman" w:cs="Times New Roman"/>
          <w:b w:val="0"/>
          <w:sz w:val="28"/>
          <w:szCs w:val="28"/>
          <w:lang w:val="ru-RU"/>
        </w:rPr>
      </w:pPr>
    </w:p>
    <w:p w14:paraId="1EE9043F" w14:textId="77777777" w:rsidR="00325B87" w:rsidRDefault="00325B87" w:rsidP="00325B87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87744D" w14:textId="77777777" w:rsidR="00325B87" w:rsidRDefault="00325B87" w:rsidP="00325B87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C549583" w14:textId="77777777" w:rsidR="00325B87" w:rsidRDefault="00325B87" w:rsidP="00325B8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«СҚО әкімдігінің ДСБ» КММ</w:t>
      </w:r>
    </w:p>
    <w:p w14:paraId="03F8BE60" w14:textId="77777777" w:rsidR="00325B87" w:rsidRDefault="00325B87" w:rsidP="00325B8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14:paraId="78AC1F0C" w14:textId="77777777" w:rsidR="00325B87" w:rsidRPr="00E45BC0" w:rsidRDefault="00325B87" w:rsidP="00325B8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14:paraId="7E2FF5B5" w14:textId="77777777" w:rsidR="00325B87" w:rsidRPr="000B4558" w:rsidRDefault="00325B87" w:rsidP="00325B87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__________________Жужгов В.В.</w:t>
      </w:r>
    </w:p>
    <w:p w14:paraId="10F225C1" w14:textId="77777777" w:rsidR="00325B87" w:rsidRPr="000B4558" w:rsidRDefault="00325B87" w:rsidP="00325B87">
      <w:pPr>
        <w:rPr>
          <w:rFonts w:ascii="Times New Roman" w:hAnsi="Times New Roman" w:cs="Times New Roman"/>
          <w:sz w:val="28"/>
          <w:szCs w:val="28"/>
        </w:rPr>
      </w:pPr>
    </w:p>
    <w:p w14:paraId="349F207A" w14:textId="77777777" w:rsidR="00325B87" w:rsidRPr="00E45BC0" w:rsidRDefault="00325B87" w:rsidP="00325B87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14:paraId="57ADA71C" w14:textId="77777777" w:rsidR="00325B87" w:rsidRPr="00E45BC0" w:rsidRDefault="00325B87" w:rsidP="00325B8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325B87" w:rsidRPr="000B4558" w14:paraId="1C117D03" w14:textId="77777777" w:rsidTr="003025AD">
        <w:tc>
          <w:tcPr>
            <w:tcW w:w="516" w:type="dxa"/>
          </w:tcPr>
          <w:p w14:paraId="3BF0BF41" w14:textId="77777777" w:rsidR="00325B87" w:rsidRPr="000B4558" w:rsidRDefault="00325B87" w:rsidP="003025A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1DE5F18A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14:paraId="196FF534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771E9CF6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6C7877BC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64965690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7683C879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38AEB4F5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2160DD2B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325B87" w:rsidRPr="000B4558" w14:paraId="6C117E68" w14:textId="77777777" w:rsidTr="003025AD">
        <w:tc>
          <w:tcPr>
            <w:tcW w:w="516" w:type="dxa"/>
          </w:tcPr>
          <w:p w14:paraId="65F58D04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182FC3BF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5263" w:type="dxa"/>
          </w:tcPr>
          <w:p w14:paraId="7B754270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kk-KZ"/>
              </w:rPr>
              <w:t>я үшін ерітінді</w:t>
            </w:r>
            <w:r w:rsidRPr="00A44BAB">
              <w:rPr>
                <w:rFonts w:ascii="Times New Roman" w:hAnsi="Times New Roman" w:cs="Times New Roman"/>
                <w:color w:val="000000"/>
              </w:rPr>
              <w:t xml:space="preserve"> 0,25 мг/мл</w:t>
            </w:r>
          </w:p>
        </w:tc>
        <w:tc>
          <w:tcPr>
            <w:tcW w:w="992" w:type="dxa"/>
          </w:tcPr>
          <w:p w14:paraId="5C82AA89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14:paraId="1BD540AF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5F1F372A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4B942BE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0E665C53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07F0903B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2D9E420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СҚО</w:t>
            </w:r>
            <w:r w:rsidRPr="00A44BAB">
              <w:rPr>
                <w:rFonts w:ascii="Times New Roman" w:hAnsi="Times New Roman" w:cs="Times New Roman"/>
              </w:rPr>
              <w:t>,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A44BAB">
              <w:rPr>
                <w:rFonts w:ascii="Times New Roman" w:hAnsi="Times New Roman" w:cs="Times New Roman"/>
              </w:rPr>
              <w:t>, 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0B4558" w14:paraId="05B7D037" w14:textId="77777777" w:rsidTr="003025AD">
        <w:tc>
          <w:tcPr>
            <w:tcW w:w="516" w:type="dxa"/>
          </w:tcPr>
          <w:p w14:paraId="762B535D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14:paraId="772A1317" w14:textId="77777777" w:rsidR="00325B87" w:rsidRPr="00A44BAB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14:paraId="242B4062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kk-KZ"/>
              </w:rPr>
              <w:t>я үшін ерітінді</w:t>
            </w:r>
            <w:r w:rsidRPr="00A44BAB">
              <w:rPr>
                <w:rFonts w:ascii="Times New Roman" w:hAnsi="Times New Roman" w:cs="Times New Roman"/>
                <w:color w:val="000000"/>
              </w:rPr>
              <w:t xml:space="preserve"> 5 % 1 мл</w:t>
            </w:r>
          </w:p>
        </w:tc>
        <w:tc>
          <w:tcPr>
            <w:tcW w:w="992" w:type="dxa"/>
          </w:tcPr>
          <w:p w14:paraId="2A51C027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1D4555C3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07F7D928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4A5299AA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5DDDE932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25480639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7237120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СҚО</w:t>
            </w:r>
            <w:r w:rsidRPr="00A44BAB">
              <w:rPr>
                <w:rFonts w:ascii="Times New Roman" w:hAnsi="Times New Roman" w:cs="Times New Roman"/>
              </w:rPr>
              <w:t>,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A44BAB">
              <w:rPr>
                <w:rFonts w:ascii="Times New Roman" w:hAnsi="Times New Roman" w:cs="Times New Roman"/>
              </w:rPr>
              <w:t>, 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0B4558" w14:paraId="7A40D705" w14:textId="77777777" w:rsidTr="003025AD">
        <w:tc>
          <w:tcPr>
            <w:tcW w:w="516" w:type="dxa"/>
          </w:tcPr>
          <w:p w14:paraId="77BB7D8F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14:paraId="6ECCBDE6" w14:textId="77777777" w:rsidR="00325B87" w:rsidRPr="00A44BAB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3F9E1093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  <w:lang w:val="kk-KZ"/>
              </w:rPr>
              <w:t xml:space="preserve">Сыртқа қолдануға арналған </w:t>
            </w:r>
            <w:r w:rsidRPr="00A44BAB">
              <w:rPr>
                <w:rFonts w:ascii="Times New Roman" w:hAnsi="Times New Roman" w:cs="Times New Roman"/>
                <w:color w:val="000000"/>
              </w:rPr>
              <w:t>аэрозоль  117 г</w:t>
            </w:r>
          </w:p>
        </w:tc>
        <w:tc>
          <w:tcPr>
            <w:tcW w:w="992" w:type="dxa"/>
          </w:tcPr>
          <w:p w14:paraId="2DEEA029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14:paraId="368306A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5BA42D7B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14:paraId="4471B395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14:paraId="5903242F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688FFCBC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6DF9415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СҚО</w:t>
            </w:r>
            <w:r w:rsidRPr="00A44BAB">
              <w:rPr>
                <w:rFonts w:ascii="Times New Roman" w:hAnsi="Times New Roman" w:cs="Times New Roman"/>
              </w:rPr>
              <w:t>,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A44BAB">
              <w:rPr>
                <w:rFonts w:ascii="Times New Roman" w:hAnsi="Times New Roman" w:cs="Times New Roman"/>
              </w:rPr>
              <w:t>, 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0B4558" w14:paraId="76B38068" w14:textId="77777777" w:rsidTr="003025AD">
        <w:tc>
          <w:tcPr>
            <w:tcW w:w="516" w:type="dxa"/>
          </w:tcPr>
          <w:p w14:paraId="2485E283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14:paraId="3F4F93A2" w14:textId="77777777" w:rsidR="00325B87" w:rsidRPr="00A44BAB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6ADF71BC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  <w:lang w:val="kk-KZ"/>
              </w:rPr>
              <w:t xml:space="preserve">Сыртқа қолдануға арналған </w:t>
            </w:r>
            <w:r w:rsidRPr="00A44BAB">
              <w:rPr>
                <w:rFonts w:ascii="Times New Roman" w:hAnsi="Times New Roman" w:cs="Times New Roman"/>
                <w:color w:val="000000"/>
              </w:rPr>
              <w:t>аэрозоль  58,5 г</w:t>
            </w:r>
          </w:p>
        </w:tc>
        <w:tc>
          <w:tcPr>
            <w:tcW w:w="992" w:type="dxa"/>
          </w:tcPr>
          <w:p w14:paraId="191B28DE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14:paraId="41FB91F5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6B1B3E84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14:paraId="0F3A37FB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14:paraId="47824C8F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6CBFE283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861B042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СҚО</w:t>
            </w:r>
            <w:r w:rsidRPr="00A44BAB">
              <w:rPr>
                <w:rFonts w:ascii="Times New Roman" w:hAnsi="Times New Roman" w:cs="Times New Roman"/>
              </w:rPr>
              <w:t>,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A44BAB">
              <w:rPr>
                <w:rFonts w:ascii="Times New Roman" w:hAnsi="Times New Roman" w:cs="Times New Roman"/>
              </w:rPr>
              <w:t>, 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0B4558" w14:paraId="0F50674C" w14:textId="77777777" w:rsidTr="003025AD">
        <w:tc>
          <w:tcPr>
            <w:tcW w:w="516" w:type="dxa"/>
          </w:tcPr>
          <w:p w14:paraId="5F520AF8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14:paraId="697BA93A" w14:textId="77777777" w:rsidR="00325B87" w:rsidRPr="00A44BAB" w:rsidRDefault="00325B87" w:rsidP="003025AD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Диазепам</w:t>
            </w:r>
          </w:p>
        </w:tc>
        <w:tc>
          <w:tcPr>
            <w:tcW w:w="5263" w:type="dxa"/>
          </w:tcPr>
          <w:p w14:paraId="48180DCE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бұлшықет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ішіне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және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вена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ішіне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қолдануға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арналған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>ерітінді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spacing w:val="1"/>
                <w:shd w:val="clear" w:color="auto" w:fill="FFFFFF"/>
              </w:rPr>
              <w:t xml:space="preserve"> 5 мг/мл 2 мл</w:t>
            </w:r>
          </w:p>
        </w:tc>
        <w:tc>
          <w:tcPr>
            <w:tcW w:w="992" w:type="dxa"/>
          </w:tcPr>
          <w:p w14:paraId="5DD67BB7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14:paraId="0854FA32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14:paraId="3F0EF40E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130,85</w:t>
            </w:r>
          </w:p>
        </w:tc>
        <w:tc>
          <w:tcPr>
            <w:tcW w:w="1417" w:type="dxa"/>
          </w:tcPr>
          <w:p w14:paraId="3BB59726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26170</w:t>
            </w:r>
          </w:p>
        </w:tc>
        <w:tc>
          <w:tcPr>
            <w:tcW w:w="1276" w:type="dxa"/>
          </w:tcPr>
          <w:p w14:paraId="40747362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E7B43A1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9DE46D6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proofErr w:type="gramStart"/>
            <w:r w:rsidRPr="00A44BAB">
              <w:rPr>
                <w:rFonts w:ascii="Times New Roman" w:hAnsi="Times New Roman" w:cs="Times New Roman"/>
              </w:rPr>
              <w:t>С</w:t>
            </w:r>
            <w:r w:rsidRPr="00A44BAB">
              <w:rPr>
                <w:rFonts w:ascii="Times New Roman" w:hAnsi="Times New Roman" w:cs="Times New Roman"/>
                <w:lang w:val="kk-KZ"/>
              </w:rPr>
              <w:t>Қ</w:t>
            </w:r>
            <w:r w:rsidRPr="00A44BAB">
              <w:rPr>
                <w:rFonts w:ascii="Times New Roman" w:hAnsi="Times New Roman" w:cs="Times New Roman"/>
              </w:rPr>
              <w:t>О,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44B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Pr="00A44BAB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A44BAB">
              <w:rPr>
                <w:rFonts w:ascii="Times New Roman" w:hAnsi="Times New Roman" w:cs="Times New Roman"/>
              </w:rPr>
              <w:t>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421CD3" w14:paraId="312445D1" w14:textId="77777777" w:rsidTr="003025AD">
        <w:tc>
          <w:tcPr>
            <w:tcW w:w="516" w:type="dxa"/>
          </w:tcPr>
          <w:p w14:paraId="1A978323" w14:textId="77777777" w:rsidR="00325B87" w:rsidRPr="00332B31" w:rsidRDefault="00325B87" w:rsidP="003025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1984" w:type="dxa"/>
          </w:tcPr>
          <w:p w14:paraId="418E95DB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скальпель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r w:rsidRPr="00A44BAB">
              <w:rPr>
                <w:rFonts w:ascii="Times New Roman" w:hAnsi="Times New Roman" w:cs="Times New Roman"/>
                <w:color w:val="000000"/>
              </w:rPr>
              <w:t>бір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жүзі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қорғалған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бар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бар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23, </w:t>
            </w:r>
            <w:r w:rsidRPr="00A44BAB">
              <w:rPr>
                <w:rFonts w:ascii="Times New Roman" w:hAnsi="Times New Roman" w:cs="Times New Roman"/>
                <w:color w:val="000000"/>
              </w:rPr>
              <w:t>тот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№10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5263" w:type="dxa"/>
          </w:tcPr>
          <w:p w14:paraId="1617B89F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скальпель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r w:rsidRPr="00A44BAB">
              <w:rPr>
                <w:rFonts w:ascii="Times New Roman" w:hAnsi="Times New Roman" w:cs="Times New Roman"/>
                <w:color w:val="000000"/>
              </w:rPr>
              <w:t>бір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бар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44BAB">
              <w:rPr>
                <w:rFonts w:ascii="Times New Roman" w:hAnsi="Times New Roman" w:cs="Times New Roman"/>
                <w:color w:val="000000"/>
              </w:rPr>
              <w:t>бар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23, </w:t>
            </w:r>
            <w:r w:rsidRPr="00A44BAB">
              <w:rPr>
                <w:rFonts w:ascii="Times New Roman" w:hAnsi="Times New Roman" w:cs="Times New Roman"/>
                <w:color w:val="000000"/>
              </w:rPr>
              <w:t>тот</w:t>
            </w:r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  <w:lang w:val="en-US"/>
              </w:rPr>
              <w:t xml:space="preserve">, №10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992" w:type="dxa"/>
          </w:tcPr>
          <w:p w14:paraId="271258DF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</w:tcPr>
          <w:p w14:paraId="05E823D4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</w:tcPr>
          <w:p w14:paraId="35B33410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192,76</w:t>
            </w:r>
          </w:p>
        </w:tc>
        <w:tc>
          <w:tcPr>
            <w:tcW w:w="1417" w:type="dxa"/>
          </w:tcPr>
          <w:p w14:paraId="36E11E8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3855,2</w:t>
            </w:r>
          </w:p>
        </w:tc>
        <w:tc>
          <w:tcPr>
            <w:tcW w:w="1276" w:type="dxa"/>
          </w:tcPr>
          <w:p w14:paraId="755E1822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</w:rPr>
              <w:t xml:space="preserve">15 </w:t>
            </w:r>
            <w:r w:rsidRPr="00A44BA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5D0B56E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2CD1827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4BAB">
              <w:rPr>
                <w:rFonts w:ascii="Times New Roman" w:hAnsi="Times New Roman" w:cs="Times New Roman"/>
              </w:rPr>
              <w:t>С</w:t>
            </w:r>
            <w:r w:rsidRPr="00A44BAB">
              <w:rPr>
                <w:rFonts w:ascii="Times New Roman" w:hAnsi="Times New Roman" w:cs="Times New Roman"/>
                <w:lang w:val="kk-KZ"/>
              </w:rPr>
              <w:t>Қ</w:t>
            </w:r>
            <w:r w:rsidRPr="00A44BAB">
              <w:rPr>
                <w:rFonts w:ascii="Times New Roman" w:hAnsi="Times New Roman" w:cs="Times New Roman"/>
              </w:rPr>
              <w:t>О,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44B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A44BAB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Pr="00A44BAB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A44BAB">
              <w:rPr>
                <w:rFonts w:ascii="Times New Roman" w:hAnsi="Times New Roman" w:cs="Times New Roman"/>
              </w:rPr>
              <w:t>Ульянов</w:t>
            </w:r>
            <w:r w:rsidRPr="00A44BAB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A44BAB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5B87" w:rsidRPr="00421CD3" w14:paraId="3A6C48AC" w14:textId="77777777" w:rsidTr="003025AD">
        <w:tc>
          <w:tcPr>
            <w:tcW w:w="516" w:type="dxa"/>
          </w:tcPr>
          <w:p w14:paraId="57973EDD" w14:textId="77777777" w:rsidR="00325B87" w:rsidRPr="00A31F1D" w:rsidRDefault="00325B87" w:rsidP="00302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14:paraId="60537941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ru-KZ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5263" w:type="dxa"/>
            <w:vAlign w:val="center"/>
          </w:tcPr>
          <w:p w14:paraId="7D5F8BB3" w14:textId="77777777" w:rsidR="00325B87" w:rsidRPr="00A44BAB" w:rsidRDefault="00325B87" w:rsidP="003025AD">
            <w:pPr>
              <w:pStyle w:val="j13"/>
              <w:rPr>
                <w:sz w:val="22"/>
                <w:szCs w:val="22"/>
                <w:lang w:val="ru-KZ"/>
              </w:rPr>
            </w:pPr>
            <w:proofErr w:type="spellStart"/>
            <w:r w:rsidRPr="00A44BAB">
              <w:rPr>
                <w:color w:val="000000"/>
                <w:sz w:val="22"/>
                <w:szCs w:val="22"/>
                <w:lang w:val="ru-KZ"/>
              </w:rPr>
              <w:t>Сыртқы</w:t>
            </w:r>
            <w:proofErr w:type="spellEnd"/>
            <w:r w:rsidRPr="00A44BAB">
              <w:rPr>
                <w:color w:val="000000"/>
                <w:sz w:val="22"/>
                <w:szCs w:val="22"/>
                <w:lang w:val="ru-KZ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  <w:lang w:val="ru-KZ"/>
              </w:rPr>
              <w:t>қолдануға</w:t>
            </w:r>
            <w:proofErr w:type="spellEnd"/>
            <w:r w:rsidRPr="00A44BAB">
              <w:rPr>
                <w:color w:val="000000"/>
                <w:sz w:val="22"/>
                <w:szCs w:val="22"/>
                <w:lang w:val="ru-KZ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  <w:lang w:val="ru-KZ"/>
              </w:rPr>
              <w:t>арналған</w:t>
            </w:r>
            <w:proofErr w:type="spellEnd"/>
            <w:r w:rsidRPr="00A44BAB">
              <w:rPr>
                <w:color w:val="000000"/>
                <w:sz w:val="22"/>
                <w:szCs w:val="22"/>
                <w:lang w:val="ru-KZ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  <w:lang w:val="ru-KZ"/>
              </w:rPr>
              <w:t>ерітінді</w:t>
            </w:r>
            <w:proofErr w:type="spellEnd"/>
            <w:r w:rsidRPr="00A44BAB">
              <w:rPr>
                <w:color w:val="000000"/>
                <w:sz w:val="22"/>
                <w:szCs w:val="22"/>
                <w:lang w:val="ru-KZ"/>
              </w:rPr>
              <w:t xml:space="preserve"> 10 % 20 мл</w:t>
            </w:r>
          </w:p>
        </w:tc>
        <w:tc>
          <w:tcPr>
            <w:tcW w:w="992" w:type="dxa"/>
            <w:vAlign w:val="center"/>
          </w:tcPr>
          <w:p w14:paraId="557F511B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1057550C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KZ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93" w:type="dxa"/>
          </w:tcPr>
          <w:p w14:paraId="016677D8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  <w:lang w:val="ru-KZ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417" w:type="dxa"/>
          </w:tcPr>
          <w:p w14:paraId="53103BB6" w14:textId="77777777" w:rsidR="00325B87" w:rsidRPr="00A44BAB" w:rsidRDefault="00325B87" w:rsidP="003025AD">
            <w:pPr>
              <w:rPr>
                <w:rFonts w:ascii="Times New Roman" w:hAnsi="Times New Roman" w:cs="Times New Roman"/>
                <w:lang w:val="ru-KZ"/>
              </w:rPr>
            </w:pPr>
            <w:r w:rsidRPr="00A44BAB">
              <w:rPr>
                <w:rFonts w:ascii="Times New Roman" w:hAnsi="Times New Roman" w:cs="Times New Roman"/>
              </w:rPr>
              <w:t>6091,5</w:t>
            </w:r>
          </w:p>
        </w:tc>
        <w:tc>
          <w:tcPr>
            <w:tcW w:w="1276" w:type="dxa"/>
          </w:tcPr>
          <w:p w14:paraId="30CF8F55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25BA897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03989E8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53307E1D" w14:textId="77777777" w:rsidTr="003025AD">
        <w:tc>
          <w:tcPr>
            <w:tcW w:w="516" w:type="dxa"/>
          </w:tcPr>
          <w:p w14:paraId="672CBB96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14:paraId="3A254E32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 xml:space="preserve">Фолий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катетері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және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3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жүрісті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бір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өлшемдері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18, FR / CH;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модификациялары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: силикон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жабыны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бар латекс,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Тиманн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ұшы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бар, силикон;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стандартты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әйел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, бала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сорттары</w:t>
            </w:r>
            <w:proofErr w:type="spellEnd"/>
          </w:p>
        </w:tc>
        <w:tc>
          <w:tcPr>
            <w:tcW w:w="5263" w:type="dxa"/>
          </w:tcPr>
          <w:p w14:paraId="4435B2CC" w14:textId="77777777" w:rsidR="00325B87" w:rsidRPr="00A44BAB" w:rsidRDefault="00325B87" w:rsidP="003025AD">
            <w:pPr>
              <w:pStyle w:val="j13"/>
              <w:rPr>
                <w:color w:val="000000"/>
                <w:sz w:val="22"/>
                <w:szCs w:val="22"/>
              </w:rPr>
            </w:pPr>
            <w:r w:rsidRPr="00A44BAB">
              <w:rPr>
                <w:color w:val="000000"/>
                <w:sz w:val="22"/>
                <w:szCs w:val="22"/>
              </w:rPr>
              <w:t xml:space="preserve">Фоли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катетері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жүрісті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бір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рет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қолданылатын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өлшемі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18 FR/CH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модификациялары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силиконмен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қапталған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латекс;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стандартты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түрі</w:t>
            </w:r>
            <w:proofErr w:type="spellEnd"/>
          </w:p>
        </w:tc>
        <w:tc>
          <w:tcPr>
            <w:tcW w:w="992" w:type="dxa"/>
          </w:tcPr>
          <w:p w14:paraId="5B1925C2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дана</w:t>
            </w:r>
          </w:p>
        </w:tc>
        <w:tc>
          <w:tcPr>
            <w:tcW w:w="992" w:type="dxa"/>
          </w:tcPr>
          <w:p w14:paraId="6ECA61A9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3" w:type="dxa"/>
          </w:tcPr>
          <w:p w14:paraId="65117698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265,8670</w:t>
            </w:r>
          </w:p>
        </w:tc>
        <w:tc>
          <w:tcPr>
            <w:tcW w:w="1417" w:type="dxa"/>
          </w:tcPr>
          <w:p w14:paraId="69FF9C21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7976,01</w:t>
            </w:r>
          </w:p>
        </w:tc>
        <w:tc>
          <w:tcPr>
            <w:tcW w:w="1276" w:type="dxa"/>
          </w:tcPr>
          <w:p w14:paraId="0E1581F2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6A26E03A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074FD90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02DD66FA" w14:textId="77777777" w:rsidTr="003025AD">
        <w:tc>
          <w:tcPr>
            <w:tcW w:w="516" w:type="dxa"/>
          </w:tcPr>
          <w:p w14:paraId="066301AB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vAlign w:val="center"/>
          </w:tcPr>
          <w:p w14:paraId="1F43BC83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Парацетамол</w:t>
            </w:r>
          </w:p>
        </w:tc>
        <w:tc>
          <w:tcPr>
            <w:tcW w:w="5263" w:type="dxa"/>
            <w:vAlign w:val="center"/>
          </w:tcPr>
          <w:p w14:paraId="04A3BAB2" w14:textId="77777777" w:rsidR="00325B87" w:rsidRPr="00A44BAB" w:rsidRDefault="00325B87" w:rsidP="003025AD">
            <w:pPr>
              <w:pStyle w:val="j15"/>
              <w:rPr>
                <w:color w:val="000000"/>
                <w:sz w:val="22"/>
                <w:szCs w:val="22"/>
              </w:rPr>
            </w:pPr>
            <w:r w:rsidRPr="00A44BAB">
              <w:rPr>
                <w:color w:val="000000"/>
                <w:sz w:val="22"/>
                <w:szCs w:val="22"/>
              </w:rPr>
              <w:t>Таблетки, 0,5 г, № 10</w:t>
            </w:r>
          </w:p>
        </w:tc>
        <w:tc>
          <w:tcPr>
            <w:tcW w:w="992" w:type="dxa"/>
            <w:vAlign w:val="center"/>
          </w:tcPr>
          <w:p w14:paraId="183DEE9F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1AF806D5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3" w:type="dxa"/>
          </w:tcPr>
          <w:p w14:paraId="382ACE47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6,78</w:t>
            </w:r>
          </w:p>
        </w:tc>
        <w:tc>
          <w:tcPr>
            <w:tcW w:w="1417" w:type="dxa"/>
          </w:tcPr>
          <w:p w14:paraId="5D385CC6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276" w:type="dxa"/>
          </w:tcPr>
          <w:p w14:paraId="564BEFB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3A3947BB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281A680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6BEC2C81" w14:textId="77777777" w:rsidTr="003025AD">
        <w:tc>
          <w:tcPr>
            <w:tcW w:w="516" w:type="dxa"/>
          </w:tcPr>
          <w:p w14:paraId="02C43C92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14:paraId="3D5465EA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5263" w:type="dxa"/>
            <w:vAlign w:val="center"/>
          </w:tcPr>
          <w:p w14:paraId="69D6874F" w14:textId="77777777" w:rsidR="00325B87" w:rsidRPr="00A44BAB" w:rsidRDefault="00325B87" w:rsidP="003025AD">
            <w:pPr>
              <w:pStyle w:val="j15"/>
              <w:rPr>
                <w:color w:val="000000"/>
                <w:sz w:val="22"/>
                <w:szCs w:val="22"/>
              </w:rPr>
            </w:pPr>
            <w:proofErr w:type="spellStart"/>
            <w:r w:rsidRPr="00A44BAB">
              <w:rPr>
                <w:color w:val="000000"/>
                <w:sz w:val="22"/>
                <w:szCs w:val="22"/>
              </w:rPr>
              <w:t>Сыртқы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қолдануға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ерітінді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>, 1 %, 30 мл, №1</w:t>
            </w:r>
          </w:p>
        </w:tc>
        <w:tc>
          <w:tcPr>
            <w:tcW w:w="992" w:type="dxa"/>
            <w:vAlign w:val="center"/>
          </w:tcPr>
          <w:p w14:paraId="6611DAEE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5608D89E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2C6AFE6A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1FAEFA42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16C36FF9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62AB6D8F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596F970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484BB3D2" w14:textId="77777777" w:rsidTr="003025AD">
        <w:tc>
          <w:tcPr>
            <w:tcW w:w="516" w:type="dxa"/>
          </w:tcPr>
          <w:p w14:paraId="5E744381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 w:rsidRPr="00B171C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2D4E8268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Көлемі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7м х 14см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медициналық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емес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дәке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таңғыштар</w:t>
            </w:r>
            <w:proofErr w:type="spellEnd"/>
          </w:p>
        </w:tc>
        <w:tc>
          <w:tcPr>
            <w:tcW w:w="5263" w:type="dxa"/>
          </w:tcPr>
          <w:p w14:paraId="37EDA1C1" w14:textId="77777777" w:rsidR="00325B87" w:rsidRPr="00A44BAB" w:rsidRDefault="00325B87" w:rsidP="003025AD">
            <w:pPr>
              <w:pStyle w:val="j15"/>
              <w:rPr>
                <w:color w:val="000000"/>
                <w:sz w:val="22"/>
                <w:szCs w:val="22"/>
              </w:rPr>
            </w:pPr>
            <w:proofErr w:type="spellStart"/>
            <w:r w:rsidRPr="00A44BAB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стерильденбеген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дәке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таңғыштар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өлшемдері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7м х 14</w:t>
            </w:r>
            <w:proofErr w:type="gramStart"/>
            <w:r w:rsidRPr="00A44BAB">
              <w:rPr>
                <w:color w:val="000000"/>
                <w:sz w:val="22"/>
                <w:szCs w:val="22"/>
              </w:rPr>
              <w:t>см .</w:t>
            </w:r>
            <w:proofErr w:type="gram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Таңғыш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ағартылған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медициналық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дәкеден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Таңғыштарды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клиникалық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емханалық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далалық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үй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жағдайында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қолдануға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болады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Таңғыштар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таңу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құралдарын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бекітуге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дайын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таңу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құралдары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ретінде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қолдануға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сондай-ақ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операциялық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таңу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құралдарын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жасауға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32633804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2368AF32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3" w:type="dxa"/>
          </w:tcPr>
          <w:p w14:paraId="0215DE6B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1417" w:type="dxa"/>
          </w:tcPr>
          <w:p w14:paraId="1C026CC4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76" w:type="dxa"/>
          </w:tcPr>
          <w:p w14:paraId="24135008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</w:p>
        </w:tc>
        <w:tc>
          <w:tcPr>
            <w:tcW w:w="2551" w:type="dxa"/>
          </w:tcPr>
          <w:p w14:paraId="13F20F90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7593660A" w14:textId="77777777" w:rsidTr="003025AD">
        <w:tc>
          <w:tcPr>
            <w:tcW w:w="516" w:type="dxa"/>
          </w:tcPr>
          <w:p w14:paraId="1B3E5516" w14:textId="77777777" w:rsidR="00325B87" w:rsidRPr="00B171C8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14:paraId="4152DFA5" w14:textId="77777777" w:rsidR="00325B87" w:rsidRPr="00A44BAB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Бағыттаушы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құбыр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№ 2 80мм, бір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A44BAB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263" w:type="dxa"/>
          </w:tcPr>
          <w:p w14:paraId="235A8EB1" w14:textId="77777777" w:rsidR="00325B87" w:rsidRPr="00A44BAB" w:rsidRDefault="00325B87" w:rsidP="003025AD">
            <w:pPr>
              <w:pStyle w:val="j15"/>
              <w:rPr>
                <w:sz w:val="22"/>
                <w:szCs w:val="22"/>
                <w:shd w:val="clear" w:color="auto" w:fill="FFFFFF"/>
              </w:rPr>
            </w:pPr>
            <w:r w:rsidRPr="00A44BAB">
              <w:rPr>
                <w:color w:val="000000"/>
                <w:sz w:val="22"/>
                <w:szCs w:val="22"/>
              </w:rPr>
              <w:t xml:space="preserve">№ 2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бағыттаушы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канал 80 мм.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поливинилхлоридтен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Жоғарғы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тыныс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жолдарының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өткізгіштігі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болмаған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кезде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тыныс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алу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қоспасын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тікелей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беруге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бағыттаушы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құбыр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Бір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рет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44BAB">
              <w:rPr>
                <w:color w:val="000000"/>
                <w:sz w:val="22"/>
                <w:szCs w:val="22"/>
              </w:rPr>
              <w:t>қолданылатын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6420D64B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5AC9EBB6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0F64979C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17" w:type="dxa"/>
          </w:tcPr>
          <w:p w14:paraId="21190421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1276" w:type="dxa"/>
          </w:tcPr>
          <w:p w14:paraId="57C03244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03553119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649501D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325B87" w:rsidRPr="00421CD3" w14:paraId="68E7D911" w14:textId="77777777" w:rsidTr="003025AD">
        <w:tc>
          <w:tcPr>
            <w:tcW w:w="516" w:type="dxa"/>
          </w:tcPr>
          <w:p w14:paraId="32BE87FE" w14:textId="77777777" w:rsidR="00325B87" w:rsidRDefault="00325B87" w:rsidP="00302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</w:tcPr>
          <w:p w14:paraId="5273E693" w14:textId="77777777" w:rsidR="00325B87" w:rsidRPr="00A44BAB" w:rsidRDefault="00325B87" w:rsidP="003025AD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Бағыттаушы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құбыр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№ 0 50мм, бір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A44BAB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A44BA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A44BA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263" w:type="dxa"/>
          </w:tcPr>
          <w:p w14:paraId="4361844C" w14:textId="77777777" w:rsidR="00325B87" w:rsidRPr="00A44BAB" w:rsidRDefault="00325B87" w:rsidP="003025AD">
            <w:pPr>
              <w:pStyle w:val="j15"/>
              <w:rPr>
                <w:sz w:val="22"/>
                <w:szCs w:val="22"/>
                <w:shd w:val="clear" w:color="auto" w:fill="FFFFFF"/>
              </w:rPr>
            </w:pPr>
            <w:r w:rsidRPr="00A44BAB">
              <w:rPr>
                <w:color w:val="000000"/>
                <w:sz w:val="22"/>
                <w:szCs w:val="22"/>
              </w:rPr>
              <w:t xml:space="preserve">№ 0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бағыттаушы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канал 50 мм.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поливинилхлоридтен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Жоғарғы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тыныс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жолдарының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өткізгіштігі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болмаған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кезде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тыныс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алу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қоспасын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тікелей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беруге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бағыттаушы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құбыр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. Бір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рет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44BAB">
              <w:rPr>
                <w:color w:val="000000"/>
                <w:sz w:val="22"/>
                <w:szCs w:val="22"/>
              </w:rPr>
              <w:t>қолданылатын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A44BA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4BAB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A44BA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0F1D2ADC" w14:textId="77777777" w:rsidR="00325B87" w:rsidRPr="00A44BAB" w:rsidRDefault="00325B87" w:rsidP="003025A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44BA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</w:tcPr>
          <w:p w14:paraId="6D01E5D4" w14:textId="77777777" w:rsidR="00325B87" w:rsidRPr="00A44BAB" w:rsidRDefault="00325B87" w:rsidP="003025A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7CDAE0C9" w14:textId="77777777" w:rsidR="00325B87" w:rsidRPr="00A44BAB" w:rsidRDefault="00325B87" w:rsidP="003025AD">
            <w:pPr>
              <w:rPr>
                <w:rFonts w:ascii="Times New Roman" w:hAnsi="Times New Roman" w:cs="Times New Roman"/>
                <w:color w:val="000000"/>
              </w:rPr>
            </w:pPr>
            <w:r w:rsidRPr="00A44BAB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417" w:type="dxa"/>
          </w:tcPr>
          <w:p w14:paraId="73EE7913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1276" w:type="dxa"/>
          </w:tcPr>
          <w:p w14:paraId="1EA7CA10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  <w:r w:rsidRPr="00A44BAB">
              <w:rPr>
                <w:rFonts w:ascii="Times New Roman" w:hAnsi="Times New Roman" w:cs="Times New Roman"/>
              </w:rPr>
              <w:t>15 дней</w:t>
            </w:r>
          </w:p>
          <w:p w14:paraId="25FF7A8A" w14:textId="77777777" w:rsidR="00325B87" w:rsidRPr="00A44BAB" w:rsidRDefault="00325B87" w:rsidP="00302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50CD8D9" w14:textId="77777777" w:rsidR="00325B87" w:rsidRPr="00A44BAB" w:rsidRDefault="00325B87" w:rsidP="003025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4BAB">
              <w:rPr>
                <w:rFonts w:ascii="Times New Roman" w:hAnsi="Times New Roman" w:cs="Times New Roman"/>
              </w:rPr>
              <w:t>СКО,г</w:t>
            </w:r>
            <w:proofErr w:type="spellEnd"/>
            <w:r w:rsidRPr="00A44BAB">
              <w:rPr>
                <w:rFonts w:ascii="Times New Roman" w:hAnsi="Times New Roman" w:cs="Times New Roman"/>
              </w:rPr>
              <w:t>.</w:t>
            </w:r>
            <w:proofErr w:type="gramEnd"/>
            <w:r w:rsidRPr="00A44BAB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217F5205" w14:textId="77777777" w:rsidR="00325B87" w:rsidRDefault="00325B87" w:rsidP="00325B87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8939589" w14:textId="77777777" w:rsidR="002D7084" w:rsidRDefault="002D7084"/>
    <w:sectPr w:rsidR="002D7084" w:rsidSect="00325B87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D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1076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2</cp:revision>
  <dcterms:created xsi:type="dcterms:W3CDTF">2023-07-27T10:06:00Z</dcterms:created>
  <dcterms:modified xsi:type="dcterms:W3CDTF">2023-07-27T10:08:00Z</dcterms:modified>
</cp:coreProperties>
</file>